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01" w:rsidRDefault="004F0B01">
      <w:r>
        <w:t>от 28.06.2018</w:t>
      </w:r>
    </w:p>
    <w:p w:rsidR="004F0B01" w:rsidRDefault="004F0B01"/>
    <w:p w:rsidR="004F0B01" w:rsidRDefault="004F0B01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F0B01" w:rsidRDefault="004F0B01">
      <w:r>
        <w:t>Общество с ограниченной ответственностью «КВАЗАР» ИНН 2465126320</w:t>
      </w:r>
    </w:p>
    <w:p w:rsidR="004F0B01" w:rsidRDefault="004F0B01">
      <w:r>
        <w:t>Индивидуальный предприниматель Кабанов Иван Сергеевич ИНН 772337173343</w:t>
      </w:r>
    </w:p>
    <w:p w:rsidR="004F0B01" w:rsidRDefault="004F0B01">
      <w:r>
        <w:t>Общество с ограниченной ответственностью «Энергострой» ИНН 7814276226</w:t>
      </w:r>
    </w:p>
    <w:p w:rsidR="004F0B01" w:rsidRDefault="004F0B0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F0B01"/>
    <w:rsid w:val="00045D12"/>
    <w:rsid w:val="004F0B01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